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55034679" w:rsidR="00284F60" w:rsidRPr="00CC65D6" w:rsidRDefault="00284F60" w:rsidP="00284F60">
      <w:pPr>
        <w:spacing w:after="0" w:line="240" w:lineRule="auto"/>
        <w:jc w:val="center"/>
        <w:rPr>
          <w:rFonts w:ascii="Calibri Light" w:hAnsi="Calibri Light" w:cs="Calibri Light"/>
          <w:b/>
          <w:caps/>
          <w:sz w:val="22"/>
          <w:szCs w:val="22"/>
        </w:rPr>
      </w:pPr>
      <w:r w:rsidRPr="00CC65D6">
        <w:rPr>
          <w:rFonts w:ascii="Calibri Light" w:hAnsi="Calibri Light" w:cs="Calibri Light"/>
          <w:b/>
          <w:sz w:val="22"/>
          <w:szCs w:val="22"/>
          <w:lang w:eastAsia="en-US"/>
        </w:rPr>
        <w:t xml:space="preserve">PASIŪLYMAS </w:t>
      </w:r>
      <w:r w:rsidRPr="00CC65D6">
        <w:rPr>
          <w:rFonts w:ascii="Calibri Light" w:hAnsi="Calibri Light" w:cs="Calibri Light"/>
          <w:b/>
          <w:caps/>
          <w:sz w:val="22"/>
          <w:szCs w:val="22"/>
        </w:rPr>
        <w:t>atviram konkursui  (SUPAPRASTINTam pirkimui)</w:t>
      </w:r>
    </w:p>
    <w:p w14:paraId="7D6FCC8D" w14:textId="1F207459" w:rsidR="00284F60" w:rsidRPr="00CC65D6" w:rsidRDefault="00284F60" w:rsidP="00284F60">
      <w:pPr>
        <w:spacing w:after="0" w:line="240" w:lineRule="auto"/>
        <w:jc w:val="center"/>
        <w:rPr>
          <w:rFonts w:ascii="Calibri Light" w:hAnsi="Calibri Light" w:cs="Calibri Light"/>
          <w:b/>
          <w:caps/>
          <w:sz w:val="22"/>
          <w:szCs w:val="22"/>
        </w:rPr>
      </w:pPr>
      <w:r w:rsidRPr="00CC65D6">
        <w:rPr>
          <w:rFonts w:ascii="Calibri Light" w:hAnsi="Calibri Light" w:cs="Calibri Light"/>
          <w:b/>
          <w:caps/>
          <w:sz w:val="22"/>
          <w:szCs w:val="22"/>
        </w:rPr>
        <w:t xml:space="preserve"> „</w:t>
      </w:r>
      <w:r w:rsidR="00CC65D6" w:rsidRPr="00CC65D6">
        <w:rPr>
          <w:rFonts w:ascii="Calibri Light" w:hAnsi="Calibri Light" w:cs="Calibri Light"/>
          <w:b/>
          <w:caps/>
          <w:sz w:val="22"/>
          <w:szCs w:val="22"/>
        </w:rPr>
        <w:t xml:space="preserve">Elektros generatorių </w:t>
      </w:r>
      <w:r w:rsidR="00942969">
        <w:rPr>
          <w:rFonts w:ascii="Calibri Light" w:hAnsi="Calibri Light" w:cs="Calibri Light"/>
          <w:b/>
          <w:caps/>
          <w:sz w:val="22"/>
          <w:szCs w:val="22"/>
        </w:rPr>
        <w:t xml:space="preserve">techninis </w:t>
      </w:r>
      <w:r w:rsidR="00CC65D6" w:rsidRPr="00CC65D6">
        <w:rPr>
          <w:rFonts w:ascii="Calibri Light" w:hAnsi="Calibri Light" w:cs="Calibri Light"/>
          <w:b/>
          <w:caps/>
          <w:sz w:val="22"/>
          <w:szCs w:val="22"/>
        </w:rPr>
        <w:t>aptarnavim</w:t>
      </w:r>
      <w:r w:rsidR="00942969">
        <w:rPr>
          <w:rFonts w:ascii="Calibri Light" w:hAnsi="Calibri Light" w:cs="Calibri Light"/>
          <w:b/>
          <w:caps/>
          <w:sz w:val="22"/>
          <w:szCs w:val="22"/>
        </w:rPr>
        <w:t>as ir remontas</w:t>
      </w:r>
      <w:r w:rsidRPr="00CC65D6">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CC65D6">
        <w:rPr>
          <w:rFonts w:ascii="Calibri Light" w:hAnsi="Calibri Light" w:cs="Calibri Light"/>
          <w:sz w:val="22"/>
          <w:szCs w:val="22"/>
        </w:rPr>
        <w:t>paskelbtais</w:t>
      </w:r>
      <w:r w:rsidRPr="001A011B">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43B7F1A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CC65D6">
        <w:rPr>
          <w:rFonts w:ascii="Calibri Light" w:hAnsi="Calibri Light" w:cs="Calibri Light"/>
          <w:sz w:val="22"/>
          <w:szCs w:val="22"/>
          <w:lang w:eastAsia="en-US"/>
        </w:rPr>
        <w:t xml:space="preserve">atitinkančias </w:t>
      </w:r>
      <w:r w:rsidRPr="00CC65D6">
        <w:rPr>
          <w:rFonts w:ascii="Calibri Light" w:hAnsi="Calibri Light" w:cs="Calibri Light"/>
          <w:sz w:val="22"/>
          <w:szCs w:val="22"/>
        </w:rPr>
        <w:t>Paslaugas</w:t>
      </w:r>
      <w:r w:rsidRPr="00CC65D6">
        <w:rPr>
          <w:rFonts w:ascii="Calibri Light" w:hAnsi="Calibri Light" w:cs="Calibri Light"/>
          <w:sz w:val="22"/>
          <w:szCs w:val="22"/>
          <w:lang w:eastAsia="en-US"/>
        </w:rPr>
        <w:t xml:space="preserve"> už jų fiksuotą </w:t>
      </w:r>
      <w:r w:rsidRPr="00CC65D6">
        <w:rPr>
          <w:rFonts w:ascii="Calibri Light" w:hAnsi="Calibri Light" w:cs="Calibri Light"/>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CC65D6" w:rsidRPr="001A011B" w14:paraId="43C96E09" w14:textId="77777777" w:rsidTr="00CC65D6">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65ED9848"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w:t>
            </w:r>
            <w:r w:rsidRPr="00CC65D6">
              <w:rPr>
                <w:rFonts w:ascii="Calibri Light" w:hAnsi="Calibri Light" w:cs="Calibri Light"/>
                <w:b/>
                <w:sz w:val="22"/>
                <w:szCs w:val="22"/>
                <w:lang w:eastAsia="en-US"/>
              </w:rPr>
              <w:t xml:space="preserve">kiekis </w:t>
            </w:r>
            <w:r w:rsidR="00CC65D6" w:rsidRPr="00CC65D6">
              <w:rPr>
                <w:rFonts w:ascii="Calibri Light" w:hAnsi="Calibri Light" w:cs="Calibri Light"/>
                <w:sz w:val="22"/>
                <w:szCs w:val="22"/>
              </w:rPr>
              <w:t>24</w:t>
            </w:r>
            <w:r w:rsidRPr="00CC65D6">
              <w:rPr>
                <w:rFonts w:ascii="Calibri Light" w:hAnsi="Calibri Light" w:cs="Calibri Light"/>
                <w:b/>
                <w:sz w:val="22"/>
                <w:szCs w:val="22"/>
                <w:lang w:eastAsia="en-US"/>
              </w:rPr>
              <w:t xml:space="preserve"> </w:t>
            </w:r>
            <w:r w:rsidR="00CC65D6">
              <w:rPr>
                <w:rFonts w:ascii="Calibri Light" w:hAnsi="Calibri Light" w:cs="Calibri Light"/>
                <w:b/>
                <w:sz w:val="22"/>
                <w:szCs w:val="22"/>
                <w:lang w:eastAsia="en-US"/>
              </w:rPr>
              <w:t xml:space="preserve">mėnesių </w:t>
            </w:r>
            <w:r w:rsidRPr="001A011B">
              <w:rPr>
                <w:rFonts w:ascii="Calibri Light" w:hAnsi="Calibri Light" w:cs="Calibri Light"/>
                <w:b/>
                <w:sz w:val="22"/>
                <w:szCs w:val="22"/>
                <w:lang w:eastAsia="en-US"/>
              </w:rPr>
              <w:t>laikotarpiui</w:t>
            </w:r>
          </w:p>
          <w:p w14:paraId="53769C4B" w14:textId="66F7E0CA"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CC65D6" w:rsidRPr="001A011B" w14:paraId="279DAAB7" w14:textId="77777777" w:rsidTr="00CC65D6">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CC65D6" w:rsidRPr="001A011B" w14:paraId="035F8AC7" w14:textId="77777777" w:rsidTr="00CC65D6">
        <w:trPr>
          <w:trHeight w:val="375"/>
        </w:trPr>
        <w:tc>
          <w:tcPr>
            <w:tcW w:w="2365" w:type="pct"/>
            <w:tcBorders>
              <w:top w:val="nil"/>
              <w:left w:val="single" w:sz="4" w:space="0" w:color="auto"/>
              <w:bottom w:val="single" w:sz="4" w:space="0" w:color="auto"/>
              <w:right w:val="single" w:sz="4" w:space="0" w:color="auto"/>
            </w:tcBorders>
            <w:noWrap/>
          </w:tcPr>
          <w:p w14:paraId="66AAE866" w14:textId="6AB69D70" w:rsidR="00284F60" w:rsidRPr="003C2937" w:rsidRDefault="00CC65D6" w:rsidP="00CC65D6">
            <w:pPr>
              <w:spacing w:after="0" w:line="240" w:lineRule="auto"/>
              <w:rPr>
                <w:rFonts w:ascii="Calibri Light" w:hAnsi="Calibri Light" w:cs="Calibri Light"/>
                <w:iCs/>
                <w:sz w:val="22"/>
                <w:szCs w:val="22"/>
              </w:rPr>
            </w:pPr>
            <w:r w:rsidRPr="003C2937">
              <w:rPr>
                <w:rFonts w:ascii="Calibri Light" w:hAnsi="Calibri Light" w:cs="Calibri Light"/>
                <w:iCs/>
                <w:sz w:val="22"/>
                <w:szCs w:val="22"/>
                <w:lang w:eastAsia="en-US"/>
              </w:rPr>
              <w:t>I grupės generatorių technin</w:t>
            </w:r>
            <w:r w:rsidR="00942969" w:rsidRPr="003C2937">
              <w:rPr>
                <w:rFonts w:ascii="Calibri Light" w:hAnsi="Calibri Light" w:cs="Calibri Light"/>
                <w:iCs/>
                <w:sz w:val="22"/>
                <w:szCs w:val="22"/>
                <w:lang w:eastAsia="en-US"/>
              </w:rPr>
              <w:t>is aptarnavimas</w:t>
            </w:r>
          </w:p>
        </w:tc>
        <w:tc>
          <w:tcPr>
            <w:tcW w:w="442" w:type="pct"/>
            <w:tcBorders>
              <w:top w:val="nil"/>
              <w:left w:val="nil"/>
              <w:bottom w:val="single" w:sz="4" w:space="0" w:color="auto"/>
              <w:right w:val="single" w:sz="4" w:space="0" w:color="auto"/>
            </w:tcBorders>
            <w:hideMark/>
          </w:tcPr>
          <w:p w14:paraId="45A27A8E" w14:textId="69A827D7" w:rsidR="00284F60"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Vnt.</w:t>
            </w:r>
          </w:p>
        </w:tc>
        <w:tc>
          <w:tcPr>
            <w:tcW w:w="810" w:type="pct"/>
            <w:tcBorders>
              <w:top w:val="nil"/>
              <w:left w:val="nil"/>
              <w:bottom w:val="single" w:sz="4" w:space="0" w:color="auto"/>
              <w:right w:val="single" w:sz="4" w:space="0" w:color="auto"/>
            </w:tcBorders>
            <w:hideMark/>
          </w:tcPr>
          <w:p w14:paraId="054469D7" w14:textId="6057A585" w:rsidR="00284F60"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26</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CC65D6" w:rsidRPr="001A011B" w14:paraId="31E295F0" w14:textId="77777777" w:rsidTr="00CC65D6">
        <w:trPr>
          <w:trHeight w:val="375"/>
        </w:trPr>
        <w:tc>
          <w:tcPr>
            <w:tcW w:w="2365" w:type="pct"/>
            <w:tcBorders>
              <w:top w:val="nil"/>
              <w:left w:val="single" w:sz="4" w:space="0" w:color="auto"/>
              <w:bottom w:val="single" w:sz="4" w:space="0" w:color="auto"/>
              <w:right w:val="single" w:sz="4" w:space="0" w:color="auto"/>
            </w:tcBorders>
            <w:noWrap/>
          </w:tcPr>
          <w:p w14:paraId="035BB675" w14:textId="4AED0467" w:rsidR="00284F60" w:rsidRPr="003C2937" w:rsidRDefault="00CC65D6" w:rsidP="00CC65D6">
            <w:pPr>
              <w:spacing w:after="0" w:line="240" w:lineRule="auto"/>
              <w:rPr>
                <w:rFonts w:ascii="Calibri Light" w:hAnsi="Calibri Light" w:cs="Calibri Light"/>
                <w:iCs/>
                <w:sz w:val="22"/>
                <w:szCs w:val="22"/>
              </w:rPr>
            </w:pPr>
            <w:r w:rsidRPr="003C2937">
              <w:rPr>
                <w:rFonts w:ascii="Calibri Light" w:hAnsi="Calibri Light" w:cs="Calibri Light"/>
                <w:iCs/>
                <w:sz w:val="22"/>
                <w:szCs w:val="22"/>
              </w:rPr>
              <w:t>II grupės generatorių technin</w:t>
            </w:r>
            <w:r w:rsidR="00942969" w:rsidRPr="003C2937">
              <w:rPr>
                <w:rFonts w:ascii="Calibri Light" w:hAnsi="Calibri Light" w:cs="Calibri Light"/>
                <w:iCs/>
                <w:sz w:val="22"/>
                <w:szCs w:val="22"/>
              </w:rPr>
              <w:t>is aptarnavimas</w:t>
            </w:r>
          </w:p>
        </w:tc>
        <w:tc>
          <w:tcPr>
            <w:tcW w:w="442" w:type="pct"/>
            <w:tcBorders>
              <w:top w:val="nil"/>
              <w:left w:val="nil"/>
              <w:bottom w:val="single" w:sz="4" w:space="0" w:color="auto"/>
              <w:right w:val="single" w:sz="4" w:space="0" w:color="auto"/>
            </w:tcBorders>
          </w:tcPr>
          <w:p w14:paraId="707368E3" w14:textId="0B0AB607" w:rsidR="00284F60"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Vnt.</w:t>
            </w:r>
          </w:p>
        </w:tc>
        <w:tc>
          <w:tcPr>
            <w:tcW w:w="810" w:type="pct"/>
            <w:tcBorders>
              <w:top w:val="nil"/>
              <w:left w:val="nil"/>
              <w:bottom w:val="single" w:sz="4" w:space="0" w:color="auto"/>
              <w:right w:val="single" w:sz="4" w:space="0" w:color="auto"/>
            </w:tcBorders>
          </w:tcPr>
          <w:p w14:paraId="168BCA1F" w14:textId="57955483" w:rsidR="00284F60"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32</w:t>
            </w:r>
          </w:p>
        </w:tc>
        <w:tc>
          <w:tcPr>
            <w:tcW w:w="738"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CC65D6" w:rsidRPr="001A011B" w14:paraId="42341D00" w14:textId="77777777" w:rsidTr="00CC65D6">
        <w:trPr>
          <w:trHeight w:val="375"/>
        </w:trPr>
        <w:tc>
          <w:tcPr>
            <w:tcW w:w="2365" w:type="pct"/>
            <w:tcBorders>
              <w:top w:val="nil"/>
              <w:left w:val="single" w:sz="4" w:space="0" w:color="auto"/>
              <w:bottom w:val="single" w:sz="4" w:space="0" w:color="auto"/>
              <w:right w:val="single" w:sz="4" w:space="0" w:color="auto"/>
            </w:tcBorders>
            <w:noWrap/>
          </w:tcPr>
          <w:p w14:paraId="7C144BD3" w14:textId="26FA257D" w:rsidR="00CC65D6" w:rsidRPr="003C2937" w:rsidRDefault="00CC65D6" w:rsidP="00CC65D6">
            <w:pPr>
              <w:spacing w:after="0" w:line="240" w:lineRule="auto"/>
              <w:rPr>
                <w:rFonts w:ascii="Calibri Light" w:hAnsi="Calibri Light" w:cs="Calibri Light"/>
                <w:iCs/>
                <w:sz w:val="22"/>
                <w:szCs w:val="22"/>
              </w:rPr>
            </w:pPr>
            <w:r w:rsidRPr="003C2937">
              <w:rPr>
                <w:rFonts w:ascii="Calibri Light" w:hAnsi="Calibri Light" w:cs="Calibri Light"/>
                <w:iCs/>
                <w:sz w:val="22"/>
                <w:szCs w:val="22"/>
              </w:rPr>
              <w:t>III grupės generatorių technin</w:t>
            </w:r>
            <w:r w:rsidR="00942969" w:rsidRPr="003C2937">
              <w:rPr>
                <w:rFonts w:ascii="Calibri Light" w:hAnsi="Calibri Light" w:cs="Calibri Light"/>
                <w:iCs/>
                <w:sz w:val="22"/>
                <w:szCs w:val="22"/>
              </w:rPr>
              <w:t>is aptarnavimas</w:t>
            </w:r>
          </w:p>
        </w:tc>
        <w:tc>
          <w:tcPr>
            <w:tcW w:w="442" w:type="pct"/>
            <w:tcBorders>
              <w:top w:val="nil"/>
              <w:left w:val="nil"/>
              <w:bottom w:val="single" w:sz="4" w:space="0" w:color="auto"/>
              <w:right w:val="single" w:sz="4" w:space="0" w:color="auto"/>
            </w:tcBorders>
          </w:tcPr>
          <w:p w14:paraId="31ADE367" w14:textId="34D12051" w:rsidR="00CC65D6"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Vnt.</w:t>
            </w:r>
          </w:p>
        </w:tc>
        <w:tc>
          <w:tcPr>
            <w:tcW w:w="810" w:type="pct"/>
            <w:tcBorders>
              <w:top w:val="nil"/>
              <w:left w:val="nil"/>
              <w:bottom w:val="single" w:sz="4" w:space="0" w:color="auto"/>
              <w:right w:val="single" w:sz="4" w:space="0" w:color="auto"/>
            </w:tcBorders>
          </w:tcPr>
          <w:p w14:paraId="76F9A2BB" w14:textId="554AAB73" w:rsidR="00CC65D6"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18</w:t>
            </w:r>
          </w:p>
        </w:tc>
        <w:tc>
          <w:tcPr>
            <w:tcW w:w="738" w:type="pct"/>
            <w:tcBorders>
              <w:top w:val="single" w:sz="4" w:space="0" w:color="auto"/>
              <w:left w:val="nil"/>
              <w:bottom w:val="single" w:sz="4" w:space="0" w:color="auto"/>
              <w:right w:val="single" w:sz="4" w:space="0" w:color="auto"/>
            </w:tcBorders>
          </w:tcPr>
          <w:p w14:paraId="61E4E89A" w14:textId="77777777" w:rsidR="00CC65D6" w:rsidRPr="001A011B" w:rsidRDefault="00CC65D6"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25BC41C6" w14:textId="77777777" w:rsidR="00CC65D6" w:rsidRPr="001A011B" w:rsidRDefault="00CC65D6" w:rsidP="002A4BF6">
            <w:pPr>
              <w:spacing w:after="0" w:line="240" w:lineRule="auto"/>
              <w:jc w:val="center"/>
              <w:rPr>
                <w:rFonts w:ascii="Calibri Light" w:hAnsi="Calibri Light" w:cs="Calibri Light"/>
                <w:color w:val="000000"/>
                <w:sz w:val="22"/>
                <w:szCs w:val="22"/>
              </w:rPr>
            </w:pPr>
          </w:p>
        </w:tc>
      </w:tr>
      <w:tr w:rsidR="00CC65D6" w:rsidRPr="001A011B" w14:paraId="0B288192" w14:textId="77777777" w:rsidTr="00CC65D6">
        <w:trPr>
          <w:trHeight w:val="375"/>
        </w:trPr>
        <w:tc>
          <w:tcPr>
            <w:tcW w:w="2365" w:type="pct"/>
            <w:tcBorders>
              <w:top w:val="nil"/>
              <w:left w:val="single" w:sz="4" w:space="0" w:color="auto"/>
              <w:bottom w:val="single" w:sz="4" w:space="0" w:color="auto"/>
              <w:right w:val="single" w:sz="4" w:space="0" w:color="auto"/>
            </w:tcBorders>
            <w:noWrap/>
          </w:tcPr>
          <w:p w14:paraId="7DA6D5FE" w14:textId="4E9D5493" w:rsidR="00CC65D6" w:rsidRPr="003C2937" w:rsidRDefault="00CC65D6" w:rsidP="00CC65D6">
            <w:pPr>
              <w:spacing w:after="0" w:line="240" w:lineRule="auto"/>
              <w:rPr>
                <w:rFonts w:ascii="Calibri Light" w:hAnsi="Calibri Light" w:cs="Calibri Light"/>
                <w:iCs/>
                <w:sz w:val="22"/>
                <w:szCs w:val="22"/>
              </w:rPr>
            </w:pPr>
            <w:r w:rsidRPr="003C2937">
              <w:rPr>
                <w:rFonts w:ascii="Calibri Light" w:hAnsi="Calibri Light" w:cs="Calibri Light"/>
                <w:iCs/>
                <w:sz w:val="22"/>
                <w:szCs w:val="22"/>
              </w:rPr>
              <w:t>Papildomos paslaugos</w:t>
            </w:r>
          </w:p>
        </w:tc>
        <w:tc>
          <w:tcPr>
            <w:tcW w:w="442" w:type="pct"/>
            <w:tcBorders>
              <w:top w:val="nil"/>
              <w:left w:val="nil"/>
              <w:bottom w:val="single" w:sz="4" w:space="0" w:color="auto"/>
              <w:right w:val="single" w:sz="4" w:space="0" w:color="auto"/>
            </w:tcBorders>
          </w:tcPr>
          <w:p w14:paraId="046C7AFF" w14:textId="6ABAA94F" w:rsidR="00CC65D6"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Val.</w:t>
            </w:r>
          </w:p>
        </w:tc>
        <w:tc>
          <w:tcPr>
            <w:tcW w:w="810" w:type="pct"/>
            <w:tcBorders>
              <w:top w:val="nil"/>
              <w:left w:val="nil"/>
              <w:bottom w:val="single" w:sz="4" w:space="0" w:color="auto"/>
              <w:right w:val="single" w:sz="4" w:space="0" w:color="auto"/>
            </w:tcBorders>
          </w:tcPr>
          <w:p w14:paraId="50B736B8" w14:textId="368E39E5" w:rsidR="00CC65D6" w:rsidRPr="003C2937" w:rsidRDefault="00CC65D6" w:rsidP="00CC65D6">
            <w:pPr>
              <w:spacing w:after="0" w:line="240" w:lineRule="auto"/>
              <w:jc w:val="center"/>
              <w:rPr>
                <w:rFonts w:ascii="Calibri Light" w:hAnsi="Calibri Light" w:cs="Calibri Light"/>
                <w:iCs/>
                <w:sz w:val="22"/>
                <w:szCs w:val="22"/>
              </w:rPr>
            </w:pPr>
            <w:r w:rsidRPr="003C2937">
              <w:rPr>
                <w:rFonts w:ascii="Calibri Light" w:hAnsi="Calibri Light" w:cs="Calibri Light"/>
                <w:iCs/>
                <w:sz w:val="22"/>
                <w:szCs w:val="22"/>
              </w:rPr>
              <w:t>100</w:t>
            </w:r>
          </w:p>
        </w:tc>
        <w:tc>
          <w:tcPr>
            <w:tcW w:w="738" w:type="pct"/>
            <w:tcBorders>
              <w:top w:val="single" w:sz="4" w:space="0" w:color="auto"/>
              <w:left w:val="nil"/>
              <w:bottom w:val="single" w:sz="4" w:space="0" w:color="auto"/>
              <w:right w:val="single" w:sz="4" w:space="0" w:color="auto"/>
            </w:tcBorders>
          </w:tcPr>
          <w:p w14:paraId="1FBAFF85" w14:textId="77777777" w:rsidR="00CC65D6" w:rsidRPr="001A011B" w:rsidRDefault="00CC65D6"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63E96084" w14:textId="77777777" w:rsidR="00CC65D6" w:rsidRPr="001A011B" w:rsidRDefault="00CC65D6"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Pastabos: </w:t>
      </w:r>
    </w:p>
    <w:p w14:paraId="4C5765A3" w14:textId="29C02286"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CC65D6">
        <w:rPr>
          <w:rFonts w:ascii="Calibri Light" w:hAnsi="Calibri Light" w:cs="Calibri Light"/>
          <w:i/>
          <w:sz w:val="22"/>
          <w:szCs w:val="22"/>
          <w:lang w:eastAsia="en-US"/>
        </w:rPr>
        <w:t xml:space="preserve">nurodytam </w:t>
      </w:r>
      <w:r w:rsidRPr="00CC65D6">
        <w:rPr>
          <w:rFonts w:ascii="Calibri Light" w:hAnsi="Calibri Light" w:cs="Calibri Light"/>
          <w:i/>
          <w:sz w:val="22"/>
          <w:szCs w:val="22"/>
        </w:rPr>
        <w:t>Paslaugų</w:t>
      </w:r>
      <w:r w:rsidR="00CC65D6" w:rsidRPr="00CC65D6">
        <w:rPr>
          <w:rFonts w:ascii="Calibri Light" w:hAnsi="Calibri Light" w:cs="Calibri Light"/>
          <w:i/>
          <w:sz w:val="22"/>
          <w:szCs w:val="22"/>
        </w:rPr>
        <w:t xml:space="preserve"> </w:t>
      </w:r>
      <w:r w:rsidRPr="00CC65D6">
        <w:rPr>
          <w:rFonts w:ascii="Calibri Light" w:hAnsi="Calibri Light" w:cs="Calibri Light"/>
          <w:i/>
          <w:sz w:val="22"/>
          <w:szCs w:val="22"/>
          <w:lang w:eastAsia="en-US"/>
        </w:rPr>
        <w:t xml:space="preserve">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1A011B" w:rsidRDefault="00284F60" w:rsidP="00284F60">
      <w:pPr>
        <w:spacing w:after="0" w:line="240" w:lineRule="auto"/>
        <w:contextualSpacing/>
        <w:jc w:val="both"/>
        <w:rPr>
          <w:rFonts w:ascii="Calibri Light" w:hAnsi="Calibri Light" w:cs="Calibri Light"/>
          <w:b/>
          <w:sz w:val="22"/>
          <w:szCs w:val="22"/>
          <w:lang w:eastAsia="en-US"/>
        </w:rPr>
      </w:pPr>
      <w:r w:rsidRPr="00CC65D6">
        <w:rPr>
          <w:rFonts w:ascii="Calibri Light" w:hAnsi="Calibri Light" w:cs="Calibri Light"/>
          <w:b/>
          <w:sz w:val="22"/>
          <w:szCs w:val="22"/>
          <w:lang w:eastAsia="en-US"/>
        </w:rPr>
        <w:t xml:space="preserve">Pasirinktas </w:t>
      </w:r>
      <w:r w:rsidRPr="00CC65D6">
        <w:rPr>
          <w:rFonts w:ascii="Calibri Light" w:hAnsi="Calibri Light" w:cs="Calibri Light"/>
          <w:b/>
          <w:bCs/>
          <w:sz w:val="22"/>
          <w:szCs w:val="22"/>
        </w:rPr>
        <w:t xml:space="preserve">fiksuoto įkainio </w:t>
      </w:r>
      <w:r w:rsidRPr="00CC65D6">
        <w:rPr>
          <w:rFonts w:ascii="Calibri Light" w:hAnsi="Calibri Light" w:cs="Calibri Light"/>
          <w:b/>
          <w:sz w:val="22"/>
          <w:szCs w:val="22"/>
          <w:lang w:eastAsia="en-US"/>
        </w:rPr>
        <w:t xml:space="preserve">apskaičiavimo būdas, preliminarus kiekis nurodytas tik siekiant apskaičiuoti tiekėjo pasiūlymo kainą, kuri yra skirta atskirų </w:t>
      </w:r>
      <w:r w:rsidRPr="001A011B">
        <w:rPr>
          <w:rFonts w:ascii="Calibri Light" w:hAnsi="Calibri Light" w:cs="Calibri Light"/>
          <w:b/>
          <w:sz w:val="22"/>
          <w:szCs w:val="22"/>
          <w:lang w:eastAsia="en-US"/>
        </w:rPr>
        <w:t>tiekėjų pasiūlymams palyginti, kuri pirkimo sutartyje nurodoma nebus.</w:t>
      </w:r>
    </w:p>
    <w:p w14:paraId="0A395B07" w14:textId="4AF933B0" w:rsidR="00DB7A43" w:rsidRPr="001A011B" w:rsidRDefault="00284F60" w:rsidP="00CC65D6">
      <w:pPr>
        <w:tabs>
          <w:tab w:val="left" w:pos="540"/>
        </w:tabs>
        <w:spacing w:after="0" w:line="240" w:lineRule="auto"/>
        <w:jc w:val="both"/>
        <w:rPr>
          <w:rFonts w:ascii="Calibri Light" w:hAnsi="Calibri Light" w:cs="Calibri Light"/>
          <w:b/>
          <w:sz w:val="22"/>
          <w:szCs w:val="22"/>
        </w:rPr>
      </w:pPr>
      <w:r w:rsidRPr="001A011B">
        <w:rPr>
          <w:rFonts w:ascii="Calibri Light" w:hAnsi="Calibri Light" w:cs="Calibri Light"/>
          <w:sz w:val="22"/>
          <w:szCs w:val="22"/>
          <w:lang w:eastAsia="en-US"/>
        </w:rPr>
        <w:tab/>
      </w: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1DCB0B2" w:rsidR="00DB7A43" w:rsidRPr="001A011B" w:rsidRDefault="00DB7A43" w:rsidP="00DB7A43">
      <w:pPr>
        <w:spacing w:after="0" w:line="240" w:lineRule="auto"/>
        <w:jc w:val="right"/>
        <w:rPr>
          <w:rFonts w:ascii="Calibri Light" w:hAnsi="Calibri Light" w:cs="Calibri Light"/>
          <w:sz w:val="22"/>
          <w:szCs w:val="22"/>
        </w:rPr>
      </w:pPr>
      <w:r w:rsidRPr="00CC65D6">
        <w:rPr>
          <w:rFonts w:ascii="Calibri Light" w:hAnsi="Calibri Light" w:cs="Calibri Light"/>
          <w:iCs/>
          <w:sz w:val="22"/>
          <w:szCs w:val="22"/>
          <w:lang w:eastAsia="en-US"/>
        </w:rPr>
        <w:t>3</w:t>
      </w:r>
      <w:r w:rsidR="00CC65D6" w:rsidRPr="00CC65D6">
        <w:rPr>
          <w:rFonts w:ascii="Calibri Light" w:hAnsi="Calibri Light" w:cs="Calibri Light"/>
          <w:iCs/>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A7C25B3"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CC65D6">
        <w:rPr>
          <w:rFonts w:ascii="Calibri Light" w:hAnsi="Calibri Light" w:cs="Calibri Light"/>
          <w:iCs/>
          <w:sz w:val="22"/>
          <w:szCs w:val="22"/>
          <w:lang w:eastAsia="en-US"/>
        </w:rPr>
        <w:t>4</w:t>
      </w:r>
      <w:r w:rsidR="00CC65D6" w:rsidRPr="00CC65D6">
        <w:rPr>
          <w:rFonts w:ascii="Calibri Light" w:hAnsi="Calibri Light" w:cs="Calibri Light"/>
          <w:iCs/>
          <w:sz w:val="22"/>
          <w:szCs w:val="22"/>
          <w:lang w:eastAsia="en-US"/>
        </w:rPr>
        <w:t xml:space="preserve"> </w:t>
      </w:r>
      <w:r w:rsidRPr="00CC65D6">
        <w:rPr>
          <w:rFonts w:ascii="Calibri Light" w:hAnsi="Calibri Light" w:cs="Calibri Light"/>
          <w:sz w:val="22"/>
          <w:szCs w:val="22"/>
        </w:rPr>
        <w:t>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CC65D6"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7BF1C38" w:rsidR="00DB7A43" w:rsidRPr="001A011B" w:rsidRDefault="00DB7A43" w:rsidP="00DB7A43">
      <w:pPr>
        <w:spacing w:after="0" w:line="240" w:lineRule="auto"/>
        <w:jc w:val="right"/>
        <w:rPr>
          <w:rFonts w:ascii="Calibri Light" w:hAnsi="Calibri Light" w:cs="Calibri Light"/>
          <w:sz w:val="22"/>
          <w:szCs w:val="22"/>
          <w:lang w:eastAsia="en-US"/>
        </w:rPr>
      </w:pPr>
      <w:r w:rsidRPr="00CC65D6">
        <w:rPr>
          <w:rFonts w:ascii="Calibri Light" w:hAnsi="Calibri Light" w:cs="Calibri Light"/>
          <w:iCs/>
          <w:sz w:val="22"/>
          <w:szCs w:val="22"/>
          <w:lang w:eastAsia="en-US"/>
        </w:rPr>
        <w:t>5</w:t>
      </w:r>
      <w:r w:rsidRPr="00CC65D6">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60F95"/>
    <w:rsid w:val="0028426A"/>
    <w:rsid w:val="00284F60"/>
    <w:rsid w:val="002C648D"/>
    <w:rsid w:val="00333991"/>
    <w:rsid w:val="0037197B"/>
    <w:rsid w:val="003C2937"/>
    <w:rsid w:val="00455201"/>
    <w:rsid w:val="00576B91"/>
    <w:rsid w:val="005B4AF0"/>
    <w:rsid w:val="00652D4C"/>
    <w:rsid w:val="006816C4"/>
    <w:rsid w:val="00752E07"/>
    <w:rsid w:val="007F23F2"/>
    <w:rsid w:val="007F7DB5"/>
    <w:rsid w:val="008536D2"/>
    <w:rsid w:val="00882E68"/>
    <w:rsid w:val="00925D44"/>
    <w:rsid w:val="00942969"/>
    <w:rsid w:val="00983DA8"/>
    <w:rsid w:val="00986CD0"/>
    <w:rsid w:val="00A568F9"/>
    <w:rsid w:val="00A86389"/>
    <w:rsid w:val="00AA0A46"/>
    <w:rsid w:val="00AF13AD"/>
    <w:rsid w:val="00B37872"/>
    <w:rsid w:val="00C30D66"/>
    <w:rsid w:val="00CC65D6"/>
    <w:rsid w:val="00D5144F"/>
    <w:rsid w:val="00DB7A43"/>
    <w:rsid w:val="00DC28CF"/>
    <w:rsid w:val="00DF510D"/>
    <w:rsid w:val="00E97FFB"/>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998</Words>
  <Characters>6874</Characters>
  <Application>Microsoft Office Word</Application>
  <DocSecurity>0</DocSecurity>
  <Lines>167</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2026-02-17T09:47:00Z</dcterms:modified>
</cp:coreProperties>
</file>